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D8" w:rsidRDefault="00391641">
      <w:pPr>
        <w:jc w:val="center"/>
        <w:rPr>
          <w:rFonts w:ascii="微软雅黑" w:eastAsia="微软雅黑" w:hAnsi="微软雅黑" w:cs="微软雅黑"/>
          <w:b/>
          <w:color w:val="99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990000"/>
          <w:sz w:val="30"/>
          <w:szCs w:val="30"/>
          <w:shd w:val="clear" w:color="auto" w:fill="FFFFFF"/>
        </w:rPr>
        <w:t>南通大学杏林学院</w:t>
      </w:r>
      <w:r>
        <w:rPr>
          <w:rFonts w:ascii="微软雅黑" w:eastAsia="微软雅黑" w:hAnsi="微软雅黑" w:cs="微软雅黑"/>
          <w:b/>
          <w:color w:val="990000"/>
          <w:sz w:val="30"/>
          <w:szCs w:val="30"/>
          <w:shd w:val="clear" w:color="auto" w:fill="FFFFFF"/>
        </w:rPr>
        <w:t>2020</w:t>
      </w:r>
      <w:r>
        <w:rPr>
          <w:rFonts w:ascii="微软雅黑" w:eastAsia="微软雅黑" w:hAnsi="微软雅黑" w:cs="微软雅黑"/>
          <w:b/>
          <w:color w:val="990000"/>
          <w:sz w:val="30"/>
          <w:szCs w:val="30"/>
          <w:shd w:val="clear" w:color="auto" w:fill="FFFFFF"/>
        </w:rPr>
        <w:t>届优秀毕业生评选公示</w:t>
      </w:r>
    </w:p>
    <w:p w:rsidR="00646DD8" w:rsidRDefault="0039164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根据学院相关文件精神和通知要求，经自行申报，各学部推荐，学工处审核，学院党政联席会讨论，以下</w:t>
      </w:r>
      <w:r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>名</w:t>
      </w:r>
      <w:r>
        <w:rPr>
          <w:rFonts w:ascii="Times New Roman" w:hAnsi="Times New Roman" w:cs="Times New Roman"/>
          <w:sz w:val="28"/>
          <w:szCs w:val="28"/>
        </w:rPr>
        <w:t>同学符合优秀毕业生的条件，现予以公示。公示时间为</w:t>
      </w: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日到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日，如对公示对象有异议，请于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日下午四点前与学工处联系。</w:t>
      </w:r>
    </w:p>
    <w:p w:rsidR="00646DD8" w:rsidRDefault="0039164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联系电话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0513-</w:t>
      </w:r>
      <w:r>
        <w:rPr>
          <w:rFonts w:ascii="Times New Roman" w:hAnsi="Times New Roman" w:cs="Times New Roman"/>
          <w:sz w:val="28"/>
          <w:szCs w:val="28"/>
        </w:rPr>
        <w:t>83920037</w:t>
      </w:r>
      <w:r>
        <w:rPr>
          <w:rFonts w:ascii="Times New Roman" w:hAnsi="Times New Roman" w:cs="Times New Roman"/>
          <w:sz w:val="28"/>
          <w:szCs w:val="28"/>
        </w:rPr>
        <w:t>，联系人：金晨</w:t>
      </w:r>
    </w:p>
    <w:p w:rsidR="00646DD8" w:rsidRDefault="00391641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南通大学杏林学院学生工作处</w:t>
      </w:r>
    </w:p>
    <w:p w:rsidR="00646DD8" w:rsidRDefault="00391641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日</w:t>
      </w:r>
    </w:p>
    <w:bookmarkEnd w:id="0"/>
    <w:p w:rsidR="00646DD8" w:rsidRDefault="00646DD8">
      <w:pPr>
        <w:rPr>
          <w:sz w:val="28"/>
          <w:szCs w:val="28"/>
        </w:rPr>
      </w:pPr>
    </w:p>
    <w:p w:rsidR="00646DD8" w:rsidRDefault="00391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附公示名单：</w:t>
      </w:r>
    </w:p>
    <w:p w:rsidR="00646DD8" w:rsidRDefault="00391641">
      <w:pPr>
        <w:rPr>
          <w:b/>
          <w:bCs/>
          <w:sz w:val="28"/>
          <w:szCs w:val="28"/>
        </w:rPr>
      </w:pPr>
      <w:r w:rsidRPr="00391641">
        <w:rPr>
          <w:b/>
          <w:bCs/>
          <w:sz w:val="28"/>
          <w:szCs w:val="28"/>
        </w:rPr>
        <w:t>人文思政与艺术体育学部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45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</w:rPr>
        <w:t>）：</w:t>
      </w:r>
    </w:p>
    <w:p w:rsidR="00646DD8" w:rsidRDefault="00391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贾梦鸽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王媛媛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史晓亚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陶聪慧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叶文煜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刘子恩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许政夫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陈天燕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朱天奇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郭佳茜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朱丹妮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倪香香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刘永莉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张雨婷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陈加旺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孙疏文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鑫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任书娴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谢佼汝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丁钰馨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王佳琪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王心怡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程倩洁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陈彦颖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耿慧慧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李叶彤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璐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姚梦雪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李新月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秀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丁友丽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孙梦琳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杨怡雯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</w:t>
      </w:r>
    </w:p>
    <w:p w:rsidR="00646DD8" w:rsidRDefault="00391641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理学与经管学部（</w:t>
      </w:r>
      <w:r>
        <w:rPr>
          <w:rFonts w:hint="eastAsia"/>
          <w:b/>
          <w:bCs/>
          <w:sz w:val="28"/>
          <w:szCs w:val="28"/>
        </w:rPr>
        <w:t>60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</w:rPr>
        <w:t>）：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 </w:t>
      </w:r>
    </w:p>
    <w:p w:rsidR="00646DD8" w:rsidRDefault="00391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张蕊蕾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沙宇豪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朱文轩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陈金胜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露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舒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季晓燕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沈玲苑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李春旭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lastRenderedPageBreak/>
        <w:t>韩征霄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汤晓仪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窦玉莹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王文婧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韩晓洁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铭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张昊楠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娜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戴宏鑫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毛叶琦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余雪莹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曹逸航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戴雨露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李佳雯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孙小凡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卞邱佳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李嘉玲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珊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王海玲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任丽云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越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肖欣欣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卫红佛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许文鑫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孙苗苗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郝慧慧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江瑞琪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丁柳叶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龚宇翔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越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扈香媛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阮成波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章郡郓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赵婷婷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沈静怡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徐昊辰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李欣哲</w:t>
      </w:r>
      <w:r>
        <w:rPr>
          <w:rFonts w:hint="eastAsia"/>
          <w:sz w:val="28"/>
          <w:szCs w:val="28"/>
        </w:rPr>
        <w:t xml:space="preserve">    </w:t>
      </w:r>
    </w:p>
    <w:p w:rsidR="00646DD8" w:rsidRDefault="0039164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工学部（</w:t>
      </w:r>
      <w:r>
        <w:rPr>
          <w:rFonts w:hint="eastAsia"/>
          <w:b/>
          <w:bCs/>
          <w:sz w:val="28"/>
          <w:szCs w:val="28"/>
        </w:rPr>
        <w:t>78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</w:rPr>
        <w:t>）：</w:t>
      </w:r>
    </w:p>
    <w:p w:rsidR="00646DD8" w:rsidRDefault="00391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雷紫林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鹏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侯佳博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方康莉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王梦瑶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贾双瑜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苏潘潘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吉莹莹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孙小钰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包小川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许若凡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李梓鑫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贾柯柯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金彬峰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陈中华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胡启川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龚俊帅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陈书航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杨宇豪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周宇祥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欧东雪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曹誉琼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侯宇婷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楠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姚雪函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张子涵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邓佳浥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董春林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邹宸玮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陈文博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宋伟成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何雅娟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陈怡霖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吴鸣宇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杜妍妍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顾添渊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胡立波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孙灵玉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卢泽霖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陈威宇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岳壮壮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林裕培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张凯程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朱俊涛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孙露萍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曹善通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云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崔希涵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辛慧韬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淼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王丽君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徐碧琳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陆路芹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胡苗苗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曾志波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超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刘俊里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王泽宇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何曹留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李小英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李沁钰</w:t>
      </w:r>
    </w:p>
    <w:p w:rsidR="00646DD8" w:rsidRDefault="0039164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医学部（</w:t>
      </w:r>
      <w:r>
        <w:rPr>
          <w:rFonts w:hint="eastAsia"/>
          <w:b/>
          <w:bCs/>
          <w:sz w:val="28"/>
          <w:szCs w:val="28"/>
        </w:rPr>
        <w:t>88</w:t>
      </w:r>
      <w:r>
        <w:rPr>
          <w:rFonts w:hint="eastAsia"/>
          <w:b/>
          <w:bCs/>
          <w:sz w:val="28"/>
          <w:szCs w:val="28"/>
        </w:rPr>
        <w:t>人</w:t>
      </w:r>
      <w:r>
        <w:rPr>
          <w:rFonts w:hint="eastAsia"/>
          <w:b/>
          <w:bCs/>
          <w:sz w:val="28"/>
          <w:szCs w:val="28"/>
        </w:rPr>
        <w:t>）：</w:t>
      </w:r>
    </w:p>
    <w:p w:rsidR="00646DD8" w:rsidRDefault="00391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贞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邵静怡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陆婷婷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张书雅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沈佳瑜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邓晨霖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邹心如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徐嘉雯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蔡文晗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王香玉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冯淑嘉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严健亮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张顺皓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鲍恩芳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苏蓓蓓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张梦煜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沈梦奇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梁文鹏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徐雁云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盛怡慧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徐永潇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董峰志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冯灵子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畅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玲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黄梦香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王彦婷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季睿婕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娟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王劭雯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沈子青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范朦朦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周婷婷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幸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霍晓青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葛海鹏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陈富蓉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冯媛媛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杜宥呈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葛宇浩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陆炎炎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颜春霞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任倩倩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司璐意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胡心仪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胡佳佳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周亦若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王雅轩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沈子豪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城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吴依靖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樊佳瑜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苏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林英豪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周旭婷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喆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彤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孔庆宇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徐小燕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欧孔波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张圣洁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映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宽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翁旭雁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王子恒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秦佩佩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吴凯怡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王婷婷</w:t>
      </w:r>
    </w:p>
    <w:p w:rsidR="00646DD8" w:rsidRDefault="003916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伟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杨汉文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邢雨杏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 xml:space="preserve">   </w:t>
      </w:r>
    </w:p>
    <w:sectPr w:rsidR="00646DD8" w:rsidSect="0064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214824"/>
    <w:rsid w:val="00391641"/>
    <w:rsid w:val="00646DD8"/>
    <w:rsid w:val="00B57361"/>
    <w:rsid w:val="1C191D95"/>
    <w:rsid w:val="1C214824"/>
    <w:rsid w:val="223031BD"/>
    <w:rsid w:val="29AE2AD9"/>
    <w:rsid w:val="2DAD75B2"/>
    <w:rsid w:val="533E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D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2020-06-09T05:53:00Z</dcterms:created>
  <dcterms:modified xsi:type="dcterms:W3CDTF">2020-06-12T03:20:00Z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